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8595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44" w:afterAutospacing="0"/>
        <w:ind w:left="0" w:right="0" w:firstLine="5520" w:firstLineChars="2300"/>
        <w:rPr>
          <w:rFonts w:ascii="Tahoma" w:hAnsi="Tahoma" w:eastAsia="Tahoma" w:cs="Tahoma"/>
          <w:i w:val="0"/>
          <w:iCs w:val="0"/>
          <w:caps w:val="0"/>
          <w:color w:val="111111"/>
          <w:spacing w:val="0"/>
          <w:sz w:val="14"/>
          <w:szCs w:val="14"/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УТВЕРЖДЕНО</w:t>
      </w:r>
    </w:p>
    <w:p w14:paraId="6C0F5D6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44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111111"/>
          <w:spacing w:val="0"/>
          <w:sz w:val="14"/>
          <w:szCs w:val="14"/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                                            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 xml:space="preserve">          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Постан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 xml:space="preserve">овлением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первичной  профсоюзной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 xml:space="preserve">           организации</w:t>
      </w:r>
    </w:p>
    <w:p w14:paraId="0A2321D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44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111111"/>
          <w:spacing w:val="0"/>
          <w:sz w:val="14"/>
          <w:szCs w:val="14"/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                                    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 xml:space="preserve">                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 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>МБДОУ «Куркачинский сад «Ласточка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 xml:space="preserve"> »</w:t>
      </w:r>
    </w:p>
    <w:p w14:paraId="7C6571E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44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111111"/>
          <w:spacing w:val="0"/>
          <w:sz w:val="14"/>
          <w:szCs w:val="14"/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                                                   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>13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.01.2025 г  №1\1</w:t>
      </w:r>
    </w:p>
    <w:p w14:paraId="2306B91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44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111111"/>
          <w:spacing w:val="0"/>
          <w:sz w:val="14"/>
          <w:szCs w:val="14"/>
        </w:rPr>
      </w:pPr>
      <w:r>
        <w:rPr>
          <w:rStyle w:val="5"/>
          <w:rFonts w:hint="default" w:ascii="Times New Roman" w:hAnsi="Times New Roman" w:eastAsia="Tahoma" w:cs="Times New Roman"/>
          <w:i w:val="0"/>
          <w:iCs w:val="0"/>
          <w:caps w:val="0"/>
          <w:color w:val="111111"/>
          <w:spacing w:val="0"/>
          <w:sz w:val="30"/>
          <w:szCs w:val="30"/>
          <w:bdr w:val="none" w:color="auto" w:sz="0" w:space="0"/>
          <w:shd w:val="clear" w:fill="FFFFFF"/>
        </w:rPr>
        <w:t>План работы</w:t>
      </w:r>
    </w:p>
    <w:p w14:paraId="3A8A651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44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111111"/>
          <w:spacing w:val="0"/>
          <w:sz w:val="14"/>
          <w:szCs w:val="14"/>
        </w:rPr>
      </w:pPr>
      <w:r>
        <w:rPr>
          <w:rStyle w:val="5"/>
          <w:rFonts w:hint="default" w:ascii="Times New Roman" w:hAnsi="Times New Roman" w:eastAsia="Tahoma" w:cs="Times New Roman"/>
          <w:i w:val="0"/>
          <w:iCs w:val="0"/>
          <w:caps w:val="0"/>
          <w:color w:val="111111"/>
          <w:spacing w:val="0"/>
          <w:sz w:val="30"/>
          <w:szCs w:val="30"/>
          <w:bdr w:val="none" w:color="auto" w:sz="0" w:space="0"/>
          <w:shd w:val="clear" w:fill="FFFFFF"/>
        </w:rPr>
        <w:t>профсоюзного комитета первичной профсоюзной организации</w:t>
      </w:r>
    </w:p>
    <w:p w14:paraId="3EBA4BA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44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111111"/>
          <w:spacing w:val="0"/>
          <w:sz w:val="14"/>
          <w:szCs w:val="14"/>
        </w:rPr>
      </w:pPr>
      <w:r>
        <w:rPr>
          <w:rStyle w:val="5"/>
          <w:rFonts w:hint="default" w:ascii="Times New Roman" w:hAnsi="Times New Roman" w:eastAsia="Tahoma" w:cs="Times New Roman"/>
          <w:i w:val="0"/>
          <w:iCs w:val="0"/>
          <w:caps w:val="0"/>
          <w:color w:val="111111"/>
          <w:spacing w:val="0"/>
          <w:sz w:val="30"/>
          <w:szCs w:val="30"/>
          <w:bdr w:val="none" w:color="auto" w:sz="0" w:space="0"/>
          <w:shd w:val="clear" w:fill="FFFFFF"/>
          <w:lang w:val="ru-RU"/>
        </w:rPr>
        <w:t>МБДОУ</w:t>
      </w:r>
      <w:r>
        <w:rPr>
          <w:rStyle w:val="5"/>
          <w:rFonts w:hint="default" w:ascii="Times New Roman" w:hAnsi="Times New Roman" w:eastAsia="Tahoma" w:cs="Times New Roman"/>
          <w:i w:val="0"/>
          <w:iCs w:val="0"/>
          <w:caps w:val="0"/>
          <w:color w:val="111111"/>
          <w:spacing w:val="0"/>
          <w:sz w:val="30"/>
          <w:szCs w:val="30"/>
          <w:bdr w:val="none" w:color="auto" w:sz="0" w:space="0"/>
          <w:shd w:val="clear" w:fill="FFFFFF"/>
        </w:rPr>
        <w:t xml:space="preserve">« </w:t>
      </w:r>
      <w:r>
        <w:rPr>
          <w:rStyle w:val="5"/>
          <w:rFonts w:hint="default" w:ascii="Times New Roman" w:hAnsi="Times New Roman" w:eastAsia="Tahoma" w:cs="Times New Roman"/>
          <w:i w:val="0"/>
          <w:iCs w:val="0"/>
          <w:caps w:val="0"/>
          <w:color w:val="111111"/>
          <w:spacing w:val="0"/>
          <w:sz w:val="30"/>
          <w:szCs w:val="30"/>
          <w:bdr w:val="none" w:color="auto" w:sz="0" w:space="0"/>
          <w:shd w:val="clear" w:fill="FFFFFF"/>
          <w:lang w:val="ru-RU"/>
        </w:rPr>
        <w:t>Куркачинский сад «Ласточка</w:t>
      </w:r>
      <w:r>
        <w:rPr>
          <w:rStyle w:val="5"/>
          <w:rFonts w:hint="default" w:ascii="Times New Roman" w:hAnsi="Times New Roman" w:eastAsia="Tahoma" w:cs="Times New Roman"/>
          <w:i w:val="0"/>
          <w:iCs w:val="0"/>
          <w:caps w:val="0"/>
          <w:color w:val="111111"/>
          <w:spacing w:val="0"/>
          <w:sz w:val="30"/>
          <w:szCs w:val="30"/>
          <w:bdr w:val="none" w:color="auto" w:sz="0" w:space="0"/>
          <w:shd w:val="clear" w:fill="FFFFFF"/>
        </w:rPr>
        <w:t>» на 2025 год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48"/>
        <w:gridCol w:w="3819"/>
        <w:gridCol w:w="2807"/>
        <w:gridCol w:w="126"/>
        <w:gridCol w:w="126"/>
      </w:tblGrid>
      <w:tr w14:paraId="122F4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68AD54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МЕСЯЦ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B5CB73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                        СОДЕРЖАНИЕ РАБОТЫ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A6F9FC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ОТВЕТСТВЕННЫЙ</w:t>
            </w:r>
          </w:p>
        </w:tc>
      </w:tr>
      <w:tr w14:paraId="200CC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850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D4D9DF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Профсоюзные собрания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2517C">
            <w:pPr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4AE39">
            <w:pPr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</w:tr>
      <w:tr w14:paraId="212A4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7A9DB8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4992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163808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      Об итогах работы профсоюзного комитета первичной профсоюзной организации  учреждения образования «</w:t>
            </w: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30"/>
                <w:szCs w:val="30"/>
                <w:shd w:val="clear" w:fill="FFFFFF"/>
                <w:lang w:val="ru-RU"/>
              </w:rPr>
              <w:t>Куркачинский сад «Ласточка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» за 2024 год.    Отчетное собрание</w:t>
            </w:r>
          </w:p>
        </w:tc>
        <w:tc>
          <w:tcPr>
            <w:tcW w:w="1812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7C06FD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Январь-февраль</w:t>
            </w:r>
          </w:p>
          <w:p w14:paraId="47E258A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2025 г.</w:t>
            </w:r>
          </w:p>
        </w:tc>
      </w:tr>
      <w:tr w14:paraId="29E16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4D20EC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4992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5BD60BE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 xml:space="preserve">О ходе работы профсоюзной организации и администрации 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ru-RU"/>
              </w:rPr>
              <w:t>садика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 xml:space="preserve"> по выполнению условий коллективного договора.</w:t>
            </w:r>
          </w:p>
        </w:tc>
        <w:tc>
          <w:tcPr>
            <w:tcW w:w="1812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401819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Июнь-июль</w:t>
            </w:r>
          </w:p>
          <w:p w14:paraId="5AAE221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2025 г.</w:t>
            </w:r>
          </w:p>
          <w:p w14:paraId="00FB051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Январь  2025 г.</w:t>
            </w:r>
          </w:p>
        </w:tc>
      </w:tr>
      <w:tr w14:paraId="25618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850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3B86FD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I.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E52A4">
            <w:pPr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D3553">
            <w:pPr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</w:tr>
      <w:tr w14:paraId="50B78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2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942BF2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Заседание №1</w:t>
            </w:r>
          </w:p>
          <w:p w14:paraId="1CF4294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январь</w:t>
            </w:r>
          </w:p>
        </w:tc>
        <w:tc>
          <w:tcPr>
            <w:tcW w:w="54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9CE331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1.Об итогах работы профсоюзного комитета первичной профсоюзной организации  учреждения образования «</w:t>
            </w:r>
            <w:r>
              <w:rPr>
                <w:rStyle w:val="5"/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shd w:val="clear" w:fill="FFFFFF"/>
                <w:lang w:val="ru-RU"/>
              </w:rPr>
              <w:t>Куркачинский сад «Ласточка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» за 2024 год</w:t>
            </w:r>
          </w:p>
          <w:p w14:paraId="69F6F25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 xml:space="preserve">2.Утверждение плана работы профсоюзного комитета 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ru-RU"/>
              </w:rPr>
              <w:t>МБДОУ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 xml:space="preserve">« </w:t>
            </w:r>
            <w:r>
              <w:rPr>
                <w:rStyle w:val="5"/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shd w:val="clear" w:fill="FFFFFF"/>
                <w:lang w:val="ru-RU"/>
              </w:rPr>
              <w:t>Куркачинский сад «Ласточка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» на  1 полугодие 2025 года</w:t>
            </w:r>
          </w:p>
          <w:p w14:paraId="3745CB7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ascii="Times New Roman CYR" w:hAnsi="Times New Roman CYR" w:eastAsia="Times New Roman CYR" w:cs="Times New Roman CYR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3. О выполнении обязательств администрации</w:t>
            </w:r>
            <w:r>
              <w:rPr>
                <w:rFonts w:hint="default" w:ascii="Times New Roman CYR" w:hAnsi="Times New Roman CYR" w:eastAsia="Times New Roman CYR" w:cs="Times New Roman CYR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ru-RU"/>
              </w:rPr>
              <w:t xml:space="preserve"> садика </w:t>
            </w:r>
            <w:r>
              <w:rPr>
                <w:rFonts w:ascii="Times New Roman CYR" w:hAnsi="Times New Roman CYR" w:eastAsia="Times New Roman CYR" w:cs="Times New Roman CYR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по предоставлению работникам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, </w:t>
            </w:r>
            <w:r>
              <w:rPr>
                <w:rFonts w:hint="default" w:ascii="Times New Roman CYR" w:hAnsi="Times New Roman CYR" w:eastAsia="Times New Roman CYR" w:cs="Times New Roman CYR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предусмотренных Коллективным договором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, </w:t>
            </w:r>
            <w:r>
              <w:rPr>
                <w:rFonts w:hint="default" w:ascii="Times New Roman CYR" w:hAnsi="Times New Roman CYR" w:eastAsia="Times New Roman CYR" w:cs="Times New Roman CYR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социальных льгот и гарантий</w:t>
            </w:r>
          </w:p>
          <w:p w14:paraId="59B4A85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4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.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О согласовании размера надбавок, премий, материальной помощи</w:t>
            </w:r>
          </w:p>
          <w:p w14:paraId="5AD0427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ascii="Calibri" w:hAnsi="Calibri" w:eastAsia="Tahoma" w:cs="Calibri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bdr w:val="none" w:color="auto" w:sz="0" w:space="0"/>
              </w:rPr>
              <w:t> </w:t>
            </w:r>
          </w:p>
        </w:tc>
        <w:tc>
          <w:tcPr>
            <w:tcW w:w="1812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9D926A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Председатель ППО, профком, администрация</w:t>
            </w:r>
          </w:p>
        </w:tc>
      </w:tr>
      <w:tr w14:paraId="3E216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2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329228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Заседание №2</w:t>
            </w:r>
          </w:p>
          <w:p w14:paraId="2A530D7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февраль</w:t>
            </w:r>
          </w:p>
        </w:tc>
        <w:tc>
          <w:tcPr>
            <w:tcW w:w="54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609A48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1.О проведении отчетно-выборного собрания</w:t>
            </w:r>
          </w:p>
          <w:p w14:paraId="164AFFC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2.О проведении мероприятий, посвященных 23 февраля и 8 марта.</w:t>
            </w:r>
          </w:p>
          <w:p w14:paraId="7164332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3.Согласование премии надбавки, материальной помощи за февраль 2025 года</w:t>
            </w:r>
          </w:p>
        </w:tc>
        <w:tc>
          <w:tcPr>
            <w:tcW w:w="1812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BC6A38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Профком,ревизионная комиссия</w:t>
            </w:r>
          </w:p>
        </w:tc>
      </w:tr>
      <w:tr w14:paraId="6419C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2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6D57A0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Заседание №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  <w:p w14:paraId="6B84A0E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март</w:t>
            </w:r>
          </w:p>
        </w:tc>
        <w:tc>
          <w:tcPr>
            <w:tcW w:w="54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EEF3D1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1.О состоянии делопроизводства ПО.</w:t>
            </w:r>
          </w:p>
          <w:p w14:paraId="21E16E88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2.О соблюдении правил внутреннего распорядка школы.</w:t>
            </w:r>
          </w:p>
          <w:p w14:paraId="20C04D7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3.Согласование премии надбавки, материальной помощи за март 2025 года</w:t>
            </w:r>
          </w:p>
        </w:tc>
        <w:tc>
          <w:tcPr>
            <w:tcW w:w="1812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465649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Председатель ППО</w:t>
            </w:r>
          </w:p>
        </w:tc>
      </w:tr>
      <w:tr w14:paraId="35B56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2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722DF6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Заседание №4</w:t>
            </w:r>
          </w:p>
          <w:p w14:paraId="07A22F5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апрель</w:t>
            </w:r>
          </w:p>
        </w:tc>
        <w:tc>
          <w:tcPr>
            <w:tcW w:w="54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70F7E9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1.</w:t>
            </w:r>
            <w:r>
              <w:rPr>
                <w:rFonts w:hint="default" w:ascii="Calibri" w:hAnsi="Calibri" w:eastAsia="Tahoma" w:cs="Calibri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bdr w:val="none" w:color="auto" w:sz="0" w:space="0"/>
              </w:rPr>
              <w:t> 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О выполнении «Положения о материальном стимулировании труда» коллективного договора</w:t>
            </w:r>
            <w:r>
              <w:rPr>
                <w:rFonts w:hint="default" w:ascii="Calibri" w:hAnsi="Calibri" w:eastAsia="Tahoma" w:cs="Calibri"/>
                <w:i w:val="0"/>
                <w:iCs w:val="0"/>
                <w:caps w:val="0"/>
                <w:color w:val="586172"/>
                <w:spacing w:val="0"/>
                <w:sz w:val="28"/>
                <w:szCs w:val="28"/>
                <w:bdr w:val="none" w:color="auto" w:sz="0" w:space="0"/>
              </w:rPr>
              <w:t>. </w:t>
            </w:r>
          </w:p>
          <w:p w14:paraId="15D738A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2.Согласование премии надбавки, материальной помощи за апрель 2025 года</w:t>
            </w:r>
          </w:p>
        </w:tc>
        <w:tc>
          <w:tcPr>
            <w:tcW w:w="1812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2874E7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Профком</w:t>
            </w:r>
          </w:p>
          <w:p w14:paraId="7991F74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Председатель ППО</w:t>
            </w:r>
          </w:p>
        </w:tc>
      </w:tr>
      <w:tr w14:paraId="235BF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2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6CEE21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Заседание №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5</w:t>
            </w:r>
          </w:p>
          <w:p w14:paraId="0831DB0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май</w:t>
            </w:r>
          </w:p>
        </w:tc>
        <w:tc>
          <w:tcPr>
            <w:tcW w:w="54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40964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2" w:lineRule="atLeast"/>
              <w:ind w:left="360" w:right="0" w:hanging="36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Анализ работы с заявлениями и обращениями членов профсо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ru-RU"/>
              </w:rPr>
              <w:t>юза</w:t>
            </w:r>
          </w:p>
          <w:p w14:paraId="2ACBFA8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2" w:lineRule="atLeast"/>
              <w:ind w:left="360" w:right="0" w:hanging="36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Согласование премии надбавки, материальной помощи за май 2025 года</w:t>
            </w:r>
          </w:p>
        </w:tc>
        <w:tc>
          <w:tcPr>
            <w:tcW w:w="1812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75866F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Профком, ревизионная комиссия</w:t>
            </w:r>
          </w:p>
        </w:tc>
      </w:tr>
      <w:tr w14:paraId="2FE3F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2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6B8BC3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Заседание №6,7,8</w:t>
            </w:r>
          </w:p>
          <w:p w14:paraId="64500CF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Июнь-август</w:t>
            </w:r>
          </w:p>
        </w:tc>
        <w:tc>
          <w:tcPr>
            <w:tcW w:w="54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9C139E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2" w:lineRule="atLeast"/>
              <w:ind w:left="360" w:right="0" w:hanging="36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 xml:space="preserve">О состоянии готовности    помещений 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ru-RU"/>
              </w:rPr>
              <w:t>садика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, соблюдении условий и охраны труда к началу учебного года.</w:t>
            </w:r>
          </w:p>
          <w:p w14:paraId="549C8A9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2" w:lineRule="atLeast"/>
              <w:ind w:left="360" w:right="0" w:hanging="36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Организация работы ПК с молодыми специалистами и ветеранами педагогического труда.</w:t>
            </w:r>
          </w:p>
          <w:p w14:paraId="173F194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2" w:lineRule="atLeast"/>
              <w:ind w:left="360" w:right="0" w:hanging="36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Согласование премии надбавки, материальной помощи</w:t>
            </w:r>
          </w:p>
        </w:tc>
        <w:tc>
          <w:tcPr>
            <w:tcW w:w="1812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79D9DE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Председатель ППО,</w:t>
            </w:r>
          </w:p>
          <w:p w14:paraId="14BFB9C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Профсоюзный комитет</w:t>
            </w:r>
          </w:p>
        </w:tc>
      </w:tr>
      <w:tr w14:paraId="1634C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2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4AE10C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Заседание №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9</w:t>
            </w:r>
          </w:p>
          <w:p w14:paraId="0758EF9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сентябрь</w:t>
            </w:r>
          </w:p>
        </w:tc>
        <w:tc>
          <w:tcPr>
            <w:tcW w:w="54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37DB6B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2" w:lineRule="atLeast"/>
              <w:ind w:left="360" w:right="0" w:hanging="36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О постановке на профсоюзный учет вновь принятых сотрудников.</w:t>
            </w:r>
          </w:p>
          <w:p w14:paraId="2EA23A6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2" w:lineRule="atLeast"/>
              <w:ind w:left="360" w:right="0" w:hanging="36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 xml:space="preserve"> О подготовке к празднику «День 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  <w:lang w:val="ru-RU"/>
              </w:rPr>
              <w:t>Воспитателя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»</w:t>
            </w:r>
          </w:p>
          <w:p w14:paraId="469CBA9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3.  Согласование премии надбавки, материальной помощи за сентябрь 2025 года</w:t>
            </w:r>
          </w:p>
        </w:tc>
        <w:tc>
          <w:tcPr>
            <w:tcW w:w="1812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18332A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Председатель ППО,</w:t>
            </w:r>
          </w:p>
          <w:p w14:paraId="5725173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Профсоюзный комитет</w:t>
            </w:r>
          </w:p>
        </w:tc>
      </w:tr>
      <w:tr w14:paraId="01291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2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C4BF39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Заседание №10</w:t>
            </w:r>
          </w:p>
          <w:p w14:paraId="72F3B9A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октябрь</w:t>
            </w:r>
          </w:p>
        </w:tc>
        <w:tc>
          <w:tcPr>
            <w:tcW w:w="54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E409EE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1. Обновление электронного реестра учета членов Профсоюза</w:t>
            </w:r>
          </w:p>
          <w:p w14:paraId="74B5097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 2. Проверка журналов по ТБ.</w:t>
            </w:r>
          </w:p>
          <w:p w14:paraId="4EFAC9F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3.Согласование премии надбавки, материальной помощи за октябрь2025 года.          </w:t>
            </w:r>
          </w:p>
        </w:tc>
        <w:tc>
          <w:tcPr>
            <w:tcW w:w="1812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B2CEAB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Председатель ППО,</w:t>
            </w:r>
          </w:p>
          <w:p w14:paraId="4FE882C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Профсоюзный комитет</w:t>
            </w:r>
          </w:p>
        </w:tc>
      </w:tr>
      <w:tr w14:paraId="31FF0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2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2D59DA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Заседание №11</w:t>
            </w:r>
          </w:p>
          <w:p w14:paraId="41799B7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ноябрь</w:t>
            </w:r>
          </w:p>
        </w:tc>
        <w:tc>
          <w:tcPr>
            <w:tcW w:w="54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F4C0CD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1.Проверка готовности здания к зиме           (утепление, остекление, освещение)</w:t>
            </w:r>
          </w:p>
          <w:p w14:paraId="12C75D4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2.Результаты проверки ведения личных дел и трудовых книжек сотрудников.</w:t>
            </w:r>
          </w:p>
          <w:p w14:paraId="0714640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1.Новогодние подарки членам ПК.</w:t>
            </w:r>
          </w:p>
          <w:p w14:paraId="3CE82DC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2.Согласование премии надбавки, материальной помощи за ноябрь 2025 года.          </w:t>
            </w:r>
          </w:p>
        </w:tc>
        <w:tc>
          <w:tcPr>
            <w:tcW w:w="1812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CEC418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Председатель ППО,</w:t>
            </w:r>
          </w:p>
          <w:p w14:paraId="0989C0B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Профсоюзный комитет</w:t>
            </w:r>
          </w:p>
        </w:tc>
      </w:tr>
      <w:tr w14:paraId="2C955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2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D86C05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5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Заседание №12</w:t>
            </w:r>
          </w:p>
          <w:p w14:paraId="3C78373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декабрь</w:t>
            </w:r>
          </w:p>
        </w:tc>
        <w:tc>
          <w:tcPr>
            <w:tcW w:w="54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179198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1.Согласование предварительного графика отпусков на   2026  год.</w:t>
            </w:r>
          </w:p>
          <w:p w14:paraId="1D16041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2.Анализ выполнения коллективного                   договора в части нарушения прав работников.</w:t>
            </w:r>
          </w:p>
          <w:p w14:paraId="3D58F3EE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3.О праздновании Нового года</w:t>
            </w:r>
          </w:p>
          <w:p w14:paraId="41DE507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4.Согласование премии надбавки, материальной помощи за декабрь2025года.          </w:t>
            </w:r>
          </w:p>
        </w:tc>
        <w:tc>
          <w:tcPr>
            <w:tcW w:w="1812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D22B15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Председатель ППО,</w:t>
            </w:r>
          </w:p>
          <w:p w14:paraId="2F01E00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Профсоюзный комитет</w:t>
            </w:r>
          </w:p>
        </w:tc>
      </w:tr>
      <w:tr w14:paraId="554B4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850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369619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Информационная работа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A12CB">
            <w:pPr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FE394">
            <w:pPr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</w:tr>
      <w:tr w14:paraId="5CBA5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186EB6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ежемесячно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03E4599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2" w:lineRule="atLeast"/>
              <w:ind w:left="360" w:right="0" w:hanging="36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Обновление профсоюзного</w:t>
            </w:r>
          </w:p>
          <w:p w14:paraId="038DF9B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уголка.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638891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Председатель</w:t>
            </w:r>
          </w:p>
          <w:p w14:paraId="3F8ADC1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ПО, профком</w:t>
            </w:r>
          </w:p>
        </w:tc>
      </w:tr>
      <w:tr w14:paraId="251CE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F17C14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в течение года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DFC93DF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2" w:lineRule="atLeast"/>
              <w:ind w:left="360" w:right="0" w:hanging="36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Формирование подборок материалов по социально-</w:t>
            </w:r>
          </w:p>
          <w:p w14:paraId="47C3BE1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экономическим, правовым вопросам.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199F75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Председатель ПО, профком</w:t>
            </w:r>
          </w:p>
        </w:tc>
      </w:tr>
      <w:tr w14:paraId="2386E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8281D5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в течение</w:t>
            </w:r>
          </w:p>
          <w:p w14:paraId="36C74858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года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9097C18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2" w:lineRule="atLeast"/>
              <w:ind w:left="360" w:right="0" w:hanging="36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Информация о планах работы</w:t>
            </w:r>
          </w:p>
          <w:p w14:paraId="74437AA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профкома, проводимых мероприятиях.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2D2A9BE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Председатель</w:t>
            </w:r>
          </w:p>
          <w:p w14:paraId="13791CF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ПО, профком</w:t>
            </w:r>
          </w:p>
        </w:tc>
      </w:tr>
      <w:tr w14:paraId="5627E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6CA42E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в течение</w:t>
            </w:r>
          </w:p>
          <w:p w14:paraId="0B4F57EE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года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465C290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2" w:lineRule="atLeast"/>
              <w:ind w:left="360" w:right="0" w:hanging="36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Проведение работы по пополнению странички профсоюзной организации на сайте образовательного учреждения.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24AAB1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Председатель</w:t>
            </w:r>
          </w:p>
          <w:p w14:paraId="589310B8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ПО, профком</w:t>
            </w:r>
          </w:p>
        </w:tc>
      </w:tr>
      <w:tr w14:paraId="4A9C6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</w:trPr>
        <w:tc>
          <w:tcPr>
            <w:tcW w:w="850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2E23FA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F99CF">
            <w:pPr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08291">
            <w:pPr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</w:tr>
      <w:tr w14:paraId="78F5A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9D73275">
            <w:pPr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251E89E">
            <w:pPr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  <w:tc>
          <w:tcPr>
            <w:tcW w:w="38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715E958">
            <w:pPr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2612A27">
            <w:pPr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  <w:tc>
          <w:tcPr>
            <w:tcW w:w="2820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009924A">
            <w:pPr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</w:tr>
    </w:tbl>
    <w:p w14:paraId="28270AF6">
      <w:pPr>
        <w:rPr>
          <w:vanish/>
          <w:sz w:val="24"/>
          <w:szCs w:val="24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2657"/>
        <w:gridCol w:w="2111"/>
      </w:tblGrid>
      <w:tr w14:paraId="53378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3C7548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январь-февраль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E71C9E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Контроль за соблюдением трудового законодательства при оформлении личных дел и трудовых книжек.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68A785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Администрация</w:t>
            </w:r>
          </w:p>
          <w:p w14:paraId="024A528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Председатель ПК</w:t>
            </w:r>
          </w:p>
        </w:tc>
      </w:tr>
      <w:tr w14:paraId="398D5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2033E8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август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D5AFBC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Подведение итогов смотра кабинетов к новому учебному году. Участие в комиссии по приёмке образовательной</w:t>
            </w:r>
          </w:p>
          <w:p w14:paraId="54ACA9C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организации к началу учебного года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8D1089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Администрация</w:t>
            </w:r>
          </w:p>
          <w:p w14:paraId="5127B1B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Председатель ПК</w:t>
            </w:r>
          </w:p>
        </w:tc>
      </w:tr>
      <w:tr w14:paraId="221AD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E3CF8B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в течение года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D9E4BC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Проверка соблюдения графика отпусков, правильности, оформления отзывов работников из отпусков, проверка</w:t>
            </w:r>
          </w:p>
          <w:p w14:paraId="38C6B22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правильности увольнения сотрудников.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5E863D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Председатель ПК</w:t>
            </w:r>
          </w:p>
          <w:p w14:paraId="24B15AC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Профсоюзный комитет</w:t>
            </w:r>
          </w:p>
        </w:tc>
      </w:tr>
      <w:tr w14:paraId="220F9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E1E041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по необходимости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672ECB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Рассмотрение вопросов об изменении оплаты труда работников и согласование локальных актов.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9E8BAA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Администрация</w:t>
            </w:r>
          </w:p>
          <w:p w14:paraId="666A22E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Председатель ПК</w:t>
            </w:r>
          </w:p>
        </w:tc>
      </w:tr>
      <w:tr w14:paraId="0B8B1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F5024F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в течение года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B088D3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Проведение анализа работы по реализации коллективного договора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32C441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Администрация</w:t>
            </w:r>
          </w:p>
          <w:p w14:paraId="4B10471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Председатель ПК</w:t>
            </w:r>
          </w:p>
        </w:tc>
      </w:tr>
      <w:tr w14:paraId="02349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C6EEAA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center"/>
            </w:pPr>
            <w:r>
              <w:rPr>
                <w:rStyle w:val="4"/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Организационно-массовая работа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36F9B">
            <w:pPr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EBBE5">
            <w:pPr>
              <w:rPr>
                <w:rFonts w:hint="default" w:ascii="Tahoma" w:hAnsi="Tahoma" w:eastAsia="Tahoma" w:cs="Tahoma"/>
                <w:i w:val="0"/>
                <w:iCs w:val="0"/>
                <w:caps w:val="0"/>
                <w:color w:val="111111"/>
                <w:spacing w:val="0"/>
                <w:sz w:val="14"/>
                <w:szCs w:val="14"/>
              </w:rPr>
            </w:pPr>
          </w:p>
        </w:tc>
      </w:tr>
      <w:tr w14:paraId="51C2D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3FD486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в течение</w:t>
            </w:r>
          </w:p>
          <w:p w14:paraId="67A804B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года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F82A27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Контроль количества членов Профсоюза,</w:t>
            </w:r>
          </w:p>
          <w:p w14:paraId="5524D04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состоящий в образовательной организации.</w:t>
            </w:r>
          </w:p>
          <w:p w14:paraId="4E4D30E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Участие в Общероссийских акциях профсоюза.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4ADAEA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Профсоюзный комитет</w:t>
            </w:r>
          </w:p>
        </w:tc>
      </w:tr>
      <w:tr w14:paraId="7481B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CF7F63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в течение</w:t>
            </w:r>
          </w:p>
          <w:p w14:paraId="624DD31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года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1C9B8F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Рассмотрение обращений сотрудников по</w:t>
            </w:r>
          </w:p>
          <w:p w14:paraId="29555D5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вопросам, перечисленным в коллективном</w:t>
            </w:r>
          </w:p>
          <w:p w14:paraId="53B878C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договоре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02C4A0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Профсоюзный комитет</w:t>
            </w:r>
          </w:p>
        </w:tc>
      </w:tr>
      <w:tr w14:paraId="47C6D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995FAC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в течение</w:t>
            </w:r>
          </w:p>
          <w:p w14:paraId="3A064A68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года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6B3C8B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Организация поздравлений членов</w:t>
            </w:r>
          </w:p>
          <w:p w14:paraId="31392C1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профсоюзной организации в дни рождений и знаменательных событий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513FA5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Профсоюзный комитет</w:t>
            </w:r>
          </w:p>
        </w:tc>
      </w:tr>
      <w:tr w14:paraId="244F2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AE809C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в течение</w:t>
            </w:r>
          </w:p>
          <w:p w14:paraId="7BA91A6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года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3AEBCF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Проведение работы с документацией первичной профсоюзной организации.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D9FBE8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Профсоюзный комитет</w:t>
            </w:r>
          </w:p>
        </w:tc>
      </w:tr>
      <w:tr w14:paraId="0ADF8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F7676D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в течение</w:t>
            </w:r>
          </w:p>
          <w:p w14:paraId="5A24CF8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года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409B00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Участие ППО в мероприятиях, проводимых</w:t>
            </w:r>
          </w:p>
          <w:p w14:paraId="38D9FD3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Территориальной профсоюзной организацией.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1570E0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Члены профсоюзной организации</w:t>
            </w:r>
          </w:p>
        </w:tc>
      </w:tr>
      <w:tr w14:paraId="4A1BB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718EED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1 раз в месяц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57AE42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Проведение заседаний членов профкома по итогам работы за истекший период и рассмотрение приоритетных направлений в работе ППО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A97062E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Председатель ППО,</w:t>
            </w:r>
          </w:p>
          <w:p w14:paraId="5E27CAA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Профсоюзный комитет</w:t>
            </w:r>
          </w:p>
        </w:tc>
      </w:tr>
      <w:tr w14:paraId="7A4F4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C2F86A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декабрь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8179E6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Подготовка Публичного отчёта первичной профсоюзной организации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49BECF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Председатель ППО, Профсоюзный комитет</w:t>
            </w:r>
          </w:p>
        </w:tc>
      </w:tr>
      <w:tr w14:paraId="4D149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A37901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февраль-март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9F0D8F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Подготовка и организация праздника к 8 марта и 23 февраля.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A0675B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Профсоюзный комитет</w:t>
            </w:r>
          </w:p>
        </w:tc>
      </w:tr>
      <w:tr w14:paraId="52017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EAB8D5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март-апрель</w:t>
            </w:r>
          </w:p>
        </w:tc>
        <w:tc>
          <w:tcPr>
            <w:tcW w:w="4428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A2BBF6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Проверка правильности удержания и перечисления профсоюзных взносов</w:t>
            </w:r>
          </w:p>
        </w:tc>
        <w:tc>
          <w:tcPr>
            <w:tcW w:w="2376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04C9F3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/>
              <w:ind w:left="0" w:right="0"/>
              <w:jc w:val="left"/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bdr w:val="none" w:color="auto" w:sz="0" w:space="0"/>
              </w:rPr>
              <w:t>Председатель ППО, члены КРК</w:t>
            </w:r>
          </w:p>
        </w:tc>
      </w:tr>
    </w:tbl>
    <w:p w14:paraId="4B57952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44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111111"/>
          <w:spacing w:val="0"/>
          <w:sz w:val="14"/>
          <w:szCs w:val="14"/>
        </w:rPr>
      </w:pPr>
      <w:r>
        <w:rPr>
          <w:rStyle w:val="5"/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Ежемесячно: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согласование локальных актов о стимулировании работников учреждения; участие в работе премиальной комиссии; поздравление с днем рождения, юбилейными и памятными датами, событиями.</w:t>
      </w:r>
    </w:p>
    <w:p w14:paraId="6EDF184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44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111111"/>
          <w:spacing w:val="0"/>
          <w:sz w:val="14"/>
          <w:szCs w:val="14"/>
          <w:lang w:val="ru-RU"/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 xml:space="preserve">Председатель ППО                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>М.Х. Мингазова</w:t>
      </w:r>
      <w:bookmarkStart w:id="0" w:name="_GoBack"/>
      <w:bookmarkEnd w:id="0"/>
    </w:p>
    <w:p w14:paraId="029F9B74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s New Roman CY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39D274"/>
    <w:multiLevelType w:val="multilevel"/>
    <w:tmpl w:val="8039D27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99CE4F0A"/>
    <w:multiLevelType w:val="multilevel"/>
    <w:tmpl w:val="99CE4F0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AB31E154"/>
    <w:multiLevelType w:val="multilevel"/>
    <w:tmpl w:val="AB31E15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EA34A858"/>
    <w:multiLevelType w:val="multilevel"/>
    <w:tmpl w:val="EA34A85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F4025D59"/>
    <w:multiLevelType w:val="multilevel"/>
    <w:tmpl w:val="F4025D5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>
    <w:nsid w:val="1340C379"/>
    <w:multiLevelType w:val="multilevel"/>
    <w:tmpl w:val="1340C37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>
    <w:nsid w:val="2F45008D"/>
    <w:multiLevelType w:val="multilevel"/>
    <w:tmpl w:val="2F45008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713930"/>
    <w:rsid w:val="4B71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Strong"/>
    <w:basedOn w:val="2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2025-02-05T11:05:00Z</dcterms:created>
  <dc:creator>gulna</dc:creator>
  <cp:lastModifiedBy>gulna</cp:lastModifiedBy>
  <dcterms:modified xsi:type="dcterms:W3CDTF">2025-02-05T11:15:38Z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E937318841AC4847B5A04E6FE35D53F7_11</vt:lpwstr>
  </property>
</Properties>
</file>